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21F23" w:rsidR="004E788F" w:rsidP="00B877FD" w:rsidRDefault="004E788F" w14:paraId="627d746" w14:textId="627d746">
      <w:pPr>
        <w:pStyle w:val="NoSpacing"/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A21F23">
        <w:rPr>
          <w:rFonts w:ascii="Times New Roman" w:hAnsi="Times New Roman"/>
          <w:szCs w:val="24"/>
          <w:lang w:val="hr-HR"/>
        </w:rPr>
        <w:t>Broj: 3/St-</w:t>
      </w:r>
      <w:r w:rsidRPr="00A21F23" w:rsidR="00253F12">
        <w:rPr>
          <w:rFonts w:ascii="Times New Roman" w:hAnsi="Times New Roman"/>
          <w:szCs w:val="24"/>
          <w:lang w:val="hr-HR"/>
        </w:rPr>
        <w:t>413</w:t>
      </w:r>
      <w:r w:rsidRPr="00A21F23">
        <w:rPr>
          <w:rFonts w:ascii="Times New Roman" w:hAnsi="Times New Roman"/>
          <w:szCs w:val="24"/>
          <w:lang w:val="hr-HR"/>
        </w:rPr>
        <w:t>/201</w:t>
      </w:r>
      <w:r w:rsidRPr="00A21F23" w:rsidR="00253F12">
        <w:rPr>
          <w:rFonts w:ascii="Times New Roman" w:hAnsi="Times New Roman"/>
          <w:szCs w:val="24"/>
          <w:lang w:val="hr-HR"/>
        </w:rPr>
        <w:t>6</w:t>
      </w:r>
      <w:r w:rsidRPr="00A21F23">
        <w:rPr>
          <w:rFonts w:ascii="Times New Roman" w:hAnsi="Times New Roman"/>
          <w:szCs w:val="24"/>
          <w:lang w:val="hr-HR"/>
        </w:rPr>
        <w:t>-</w:t>
      </w:r>
      <w:r w:rsidR="00B877FD">
        <w:rPr>
          <w:rFonts w:ascii="Times New Roman" w:hAnsi="Times New Roman"/>
          <w:szCs w:val="24"/>
          <w:lang w:val="hr-HR"/>
        </w:rPr>
        <w:t>119</w:t>
      </w:r>
    </w:p>
    <w:p w:rsidRPr="00A21F23" w:rsidR="006E5F5A" w:rsidP="00A21F23" w:rsidRDefault="006E5F5A">
      <w:pPr>
        <w:pStyle w:val="NoSpacing"/>
        <w:jc w:val="both"/>
        <w:rPr>
          <w:rFonts w:ascii="Times New Roman" w:hAnsi="Times New Roman"/>
          <w:szCs w:val="24"/>
          <w:lang w:val="hr-HR"/>
        </w:rPr>
      </w:pPr>
    </w:p>
    <w:p w:rsidRPr="00A21F23" w:rsidR="007C5849" w:rsidP="00B877FD" w:rsidRDefault="007C5849">
      <w:pPr>
        <w:pStyle w:val="NoSpacing"/>
        <w:jc w:val="center"/>
        <w:rPr>
          <w:rFonts w:ascii="Times New Roman" w:hAnsi="Times New Roman"/>
          <w:szCs w:val="24"/>
          <w:lang w:val="hr-HR"/>
        </w:rPr>
      </w:pPr>
      <w:r w:rsidRPr="00A21F23">
        <w:rPr>
          <w:rFonts w:ascii="Times New Roman" w:hAnsi="Times New Roman"/>
          <w:szCs w:val="24"/>
          <w:lang w:val="hr-HR"/>
        </w:rPr>
        <w:t>Z A P I S N I K</w:t>
      </w:r>
    </w:p>
    <w:p w:rsidRPr="00A21F23" w:rsidR="007C5849" w:rsidP="00B877FD" w:rsidRDefault="007C5849">
      <w:pPr>
        <w:pStyle w:val="NoSpacing"/>
        <w:jc w:val="center"/>
        <w:rPr>
          <w:rFonts w:ascii="Times New Roman" w:hAnsi="Times New Roman"/>
          <w:szCs w:val="24"/>
          <w:lang w:val="hr-HR"/>
        </w:rPr>
      </w:pPr>
      <w:r w:rsidRPr="00A21F23">
        <w:rPr>
          <w:rFonts w:ascii="Times New Roman" w:hAnsi="Times New Roman"/>
          <w:szCs w:val="24"/>
          <w:lang w:val="hr-HR"/>
        </w:rPr>
        <w:t xml:space="preserve">od </w:t>
      </w:r>
      <w:r w:rsidRPr="00A21F23" w:rsidR="00253F12">
        <w:rPr>
          <w:rFonts w:ascii="Times New Roman" w:hAnsi="Times New Roman"/>
          <w:szCs w:val="24"/>
          <w:lang w:val="hr-HR"/>
        </w:rPr>
        <w:t xml:space="preserve">22. </w:t>
      </w:r>
      <w:r w:rsidRPr="00A21F23" w:rsidR="00A21F23">
        <w:rPr>
          <w:rFonts w:ascii="Times New Roman" w:hAnsi="Times New Roman"/>
          <w:szCs w:val="24"/>
          <w:lang w:val="hr-HR"/>
        </w:rPr>
        <w:t>rujna</w:t>
      </w:r>
      <w:r w:rsidRPr="00A21F23" w:rsidR="006C6372">
        <w:rPr>
          <w:rFonts w:ascii="Times New Roman" w:hAnsi="Times New Roman"/>
          <w:szCs w:val="24"/>
          <w:lang w:val="hr-HR"/>
        </w:rPr>
        <w:t xml:space="preserve"> 2020</w:t>
      </w:r>
      <w:r w:rsidRPr="00A21F23" w:rsidR="00F523B6">
        <w:rPr>
          <w:rFonts w:ascii="Times New Roman" w:hAnsi="Times New Roman"/>
          <w:szCs w:val="24"/>
          <w:lang w:val="hr-HR"/>
        </w:rPr>
        <w:t>.</w:t>
      </w:r>
    </w:p>
    <w:p w:rsidR="00D52497" w:rsidP="00B877FD" w:rsidRDefault="00A21F23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 xml:space="preserve">sa Skupštine vjerovnika nad dužnikom </w:t>
      </w:r>
    </w:p>
    <w:p w:rsidRPr="00A21F23" w:rsidR="00A21F23" w:rsidP="00B877FD" w:rsidRDefault="00A21F23">
      <w:pPr>
        <w:pStyle w:val="NoSpacing"/>
        <w:jc w:val="center"/>
        <w:rPr>
          <w:rFonts w:ascii="Times New Roman" w:hAnsi="Times New Roman"/>
          <w:szCs w:val="24"/>
          <w:lang w:val="hr-HR"/>
        </w:rPr>
      </w:pPr>
      <w:r w:rsidRPr="00A21F23">
        <w:rPr>
          <w:rFonts w:ascii="Times New Roman" w:hAnsi="Times New Roman" w:eastAsiaTheme="minorHAnsi"/>
          <w:color w:val="000000"/>
          <w:szCs w:val="24"/>
          <w:lang w:val="hr-HR" w:eastAsia="en-US"/>
        </w:rPr>
        <w:t xml:space="preserve">MRKI-GRADNJA d.o.o. u stečaju, Slavonski Brod, Matije Gupca 22, OIB: 25029020073 </w:t>
      </w:r>
      <w:r w:rsidRPr="00A21F23">
        <w:rPr>
          <w:rFonts w:ascii="Times New Roman" w:hAnsi="Times New Roman"/>
          <w:bCs/>
          <w:szCs w:val="24"/>
          <w:lang w:val="hr-HR"/>
        </w:rPr>
        <w:t>k</w:t>
      </w:r>
      <w:r w:rsidRPr="00A21F23">
        <w:rPr>
          <w:rFonts w:ascii="Times New Roman" w:hAnsi="Times New Roman"/>
          <w:szCs w:val="24"/>
          <w:lang w:val="hr-HR"/>
        </w:rPr>
        <w:t>oga zastupa stečajna upraviteljica Alma Opačak</w:t>
      </w:r>
    </w:p>
    <w:p w:rsidRPr="00A21F23" w:rsidR="00A21F23" w:rsidP="00B877FD" w:rsidRDefault="00A21F23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>na Trgovačkom sudu u Osijeku, Stalna služba u Slavonskom Brodu</w:t>
      </w:r>
    </w:p>
    <w:p w:rsidRPr="00A21F23" w:rsidR="00A21F23" w:rsidP="00B877FD" w:rsidRDefault="00A21F23">
      <w:pPr>
        <w:pStyle w:val="NoSpacing"/>
        <w:jc w:val="center"/>
        <w:rPr>
          <w:rFonts w:ascii="Times New Roman" w:hAnsi="Times New Roman"/>
          <w:b/>
          <w:szCs w:val="24"/>
          <w:lang w:val="hr-HR" w:eastAsia="en-US"/>
        </w:rPr>
      </w:pPr>
    </w:p>
    <w:p w:rsidRPr="00A21F23" w:rsidR="005A4AEF" w:rsidP="00B877FD" w:rsidRDefault="005A4AEF">
      <w:pPr>
        <w:pStyle w:val="NoSpacing"/>
        <w:jc w:val="center"/>
        <w:rPr>
          <w:rFonts w:ascii="Times New Roman" w:hAnsi="Times New Roman"/>
          <w:szCs w:val="24"/>
          <w:lang w:val="hr-HR"/>
        </w:rPr>
      </w:pPr>
    </w:p>
    <w:p w:rsidRPr="00A21F23" w:rsidR="00B55C6C" w:rsidP="00A21F23" w:rsidRDefault="00B55C6C">
      <w:pPr>
        <w:pStyle w:val="NoSpacing"/>
        <w:jc w:val="both"/>
        <w:rPr>
          <w:rFonts w:ascii="Times New Roman" w:hAnsi="Times New Roman"/>
          <w:szCs w:val="24"/>
          <w:lang w:val="hr-HR"/>
        </w:rPr>
      </w:pPr>
      <w:r w:rsidRPr="00A21F23">
        <w:rPr>
          <w:rFonts w:ascii="Times New Roman" w:hAnsi="Times New Roman"/>
          <w:szCs w:val="24"/>
          <w:lang w:val="hr-HR"/>
        </w:rPr>
        <w:t>Nazočni od suda:</w:t>
      </w:r>
    </w:p>
    <w:p w:rsidRPr="00A21F23" w:rsidR="00B55C6C" w:rsidP="00A21F23" w:rsidRDefault="00B55C6C">
      <w:pPr>
        <w:pStyle w:val="NoSpacing"/>
        <w:jc w:val="both"/>
        <w:rPr>
          <w:rFonts w:ascii="Times New Roman" w:hAnsi="Times New Roman"/>
          <w:szCs w:val="24"/>
          <w:lang w:val="hr-HR"/>
        </w:rPr>
      </w:pPr>
      <w:r w:rsidRPr="00A21F23">
        <w:rPr>
          <w:rFonts w:ascii="Times New Roman" w:hAnsi="Times New Roman"/>
          <w:szCs w:val="24"/>
          <w:lang w:val="hr-HR"/>
        </w:rPr>
        <w:t>Daniela Martini Maoduš, sutkinja</w:t>
      </w:r>
      <w:r w:rsidRPr="00A21F23" w:rsidR="00997EC5">
        <w:rPr>
          <w:rFonts w:ascii="Times New Roman" w:hAnsi="Times New Roman"/>
          <w:szCs w:val="24"/>
          <w:lang w:val="hr-HR"/>
        </w:rPr>
        <w:tab/>
      </w:r>
    </w:p>
    <w:p w:rsidRPr="00A21F23" w:rsidR="00B55C6C" w:rsidP="00A21F23" w:rsidRDefault="006C6372">
      <w:pPr>
        <w:pStyle w:val="NoSpacing"/>
        <w:jc w:val="both"/>
        <w:rPr>
          <w:rFonts w:ascii="Times New Roman" w:hAnsi="Times New Roman"/>
          <w:szCs w:val="24"/>
          <w:lang w:val="hr-HR"/>
        </w:rPr>
      </w:pPr>
      <w:r w:rsidRPr="00A21F23">
        <w:rPr>
          <w:rFonts w:ascii="Times New Roman" w:hAnsi="Times New Roman"/>
          <w:szCs w:val="24"/>
          <w:lang w:val="hr-HR"/>
        </w:rPr>
        <w:t>Maja Sverić</w:t>
      </w:r>
      <w:r w:rsidRPr="00A21F23" w:rsidR="00B55C6C">
        <w:rPr>
          <w:rFonts w:ascii="Times New Roman" w:hAnsi="Times New Roman"/>
          <w:szCs w:val="24"/>
          <w:lang w:val="hr-HR"/>
        </w:rPr>
        <w:t>, zapisničar</w:t>
      </w:r>
    </w:p>
    <w:p w:rsidR="00B55C6C" w:rsidP="00A21F23" w:rsidRDefault="00B55C6C">
      <w:pPr>
        <w:pStyle w:val="NoSpacing"/>
        <w:jc w:val="both"/>
        <w:rPr>
          <w:rFonts w:ascii="Times New Roman" w:hAnsi="Times New Roman"/>
          <w:szCs w:val="24"/>
          <w:lang w:val="hr-HR"/>
        </w:rPr>
      </w:pPr>
    </w:p>
    <w:p w:rsidRPr="00A21F23" w:rsidR="008302AE" w:rsidP="00A21F23" w:rsidRDefault="008302AE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 xml:space="preserve">Početak u </w:t>
      </w:r>
      <w:r w:rsidRPr="00A21F23" w:rsidR="00A21F23">
        <w:rPr>
          <w:rFonts w:ascii="Times New Roman" w:hAnsi="Times New Roman"/>
          <w:szCs w:val="24"/>
          <w:lang w:val="hr-HR" w:eastAsia="en-US"/>
        </w:rPr>
        <w:t>13,00</w:t>
      </w:r>
      <w:r w:rsidRPr="00A21F23">
        <w:rPr>
          <w:rFonts w:ascii="Times New Roman" w:hAnsi="Times New Roman"/>
          <w:szCs w:val="24"/>
          <w:lang w:val="hr-HR" w:eastAsia="en-US"/>
        </w:rPr>
        <w:t xml:space="preserve"> sati</w:t>
      </w:r>
    </w:p>
    <w:p w:rsidRPr="00A21F23" w:rsidR="006C6372" w:rsidP="00A21F23" w:rsidRDefault="006C637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 xml:space="preserve">Prisutni: </w:t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B877FD" w:rsidP="00B877FD" w:rsidRDefault="00B877FD">
      <w:pPr>
        <w:pStyle w:val="NoSpacing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Stečajna upraviteljica Alma Opačak</w:t>
      </w:r>
    </w:p>
    <w:p w:rsidRPr="00A21F23" w:rsidR="00B877FD" w:rsidP="00B877FD" w:rsidRDefault="00B877FD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Vesna Lazarić, za ŽDO</w:t>
      </w:r>
    </w:p>
    <w:p w:rsidRPr="00A21F23" w:rsidR="00B877FD" w:rsidP="00B877FD" w:rsidRDefault="003B592A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Iskra Horvat za razlučnog vjerovnika H-Abducco, po gen. punomoći</w:t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>Sud donosi</w:t>
      </w:r>
    </w:p>
    <w:p w:rsidRPr="00A21F23" w:rsidR="00A21F23" w:rsidP="00A21F23" w:rsidRDefault="00A21F23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>R J E Š E N J E</w:t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ab/>
        <w:t xml:space="preserve"> </w:t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 w:eastAsiaTheme="minorHAnsi"/>
          <w:color w:val="000000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/>
        </w:rPr>
        <w:t xml:space="preserve">Prelazi se na prvu točku dnevnog reda: </w:t>
      </w:r>
    </w:p>
    <w:p w:rsidRPr="00A21F23" w:rsidR="00A21F23" w:rsidP="00A21F23" w:rsidRDefault="00A21F23">
      <w:pPr>
        <w:pStyle w:val="Default"/>
        <w:rPr>
          <w:bCs/>
        </w:rPr>
      </w:pPr>
      <w:r w:rsidRPr="00A21F23">
        <w:t xml:space="preserve">1.  </w:t>
      </w:r>
      <w:r w:rsidRPr="00A21F23">
        <w:rPr>
          <w:b/>
          <w:bCs/>
          <w:sz w:val="23"/>
          <w:szCs w:val="23"/>
        </w:rPr>
        <w:t>Usvajanje izvješća stečajne upraviteljice</w:t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</w:p>
    <w:p w:rsidR="00A21F23" w:rsidP="00A21F23" w:rsidRDefault="00A21F23">
      <w:pPr>
        <w:pStyle w:val="Default"/>
        <w:ind w:firstLine="708"/>
        <w:rPr>
          <w:bCs/>
          <w:sz w:val="23"/>
          <w:szCs w:val="23"/>
        </w:rPr>
      </w:pPr>
      <w:r w:rsidRPr="00A7205B">
        <w:rPr>
          <w:bCs/>
          <w:sz w:val="23"/>
          <w:szCs w:val="23"/>
        </w:rPr>
        <w:t>Konstatira se da se izvješće u cijelosti prihvaća</w:t>
      </w:r>
      <w:r w:rsidR="003B592A">
        <w:rPr>
          <w:bCs/>
          <w:sz w:val="23"/>
          <w:szCs w:val="23"/>
        </w:rPr>
        <w:t>.</w:t>
      </w:r>
    </w:p>
    <w:p w:rsidR="003B592A" w:rsidP="00A21F23" w:rsidRDefault="003B592A">
      <w:pPr>
        <w:pStyle w:val="Default"/>
        <w:ind w:firstLine="708"/>
        <w:rPr>
          <w:bCs/>
          <w:sz w:val="23"/>
          <w:szCs w:val="23"/>
        </w:rPr>
      </w:pPr>
    </w:p>
    <w:p w:rsidR="00A21F23" w:rsidP="00A21F23" w:rsidRDefault="00A21F23">
      <w:pPr>
        <w:pStyle w:val="Default"/>
      </w:pPr>
      <w:r>
        <w:t xml:space="preserve">Prelazi se na drugu točku dnevnog reda: </w:t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b/>
          <w:bCs/>
          <w:szCs w:val="24"/>
          <w:lang w:val="hr-HR"/>
        </w:rPr>
      </w:pPr>
    </w:p>
    <w:p w:rsidR="00A21F23" w:rsidP="00A21F23" w:rsidRDefault="00A21F23">
      <w:pPr>
        <w:pStyle w:val="Default"/>
        <w:rPr>
          <w:b/>
          <w:bCs/>
        </w:rPr>
      </w:pPr>
      <w:r w:rsidRPr="00A21F23">
        <w:rPr>
          <w:b/>
          <w:bCs/>
        </w:rPr>
        <w:t xml:space="preserve">2. </w:t>
      </w:r>
      <w:r w:rsidRPr="00A21F23">
        <w:t xml:space="preserve"> </w:t>
      </w:r>
      <w:r w:rsidRPr="00A21F23">
        <w:rPr>
          <w:b/>
          <w:bCs/>
          <w:sz w:val="23"/>
          <w:szCs w:val="23"/>
        </w:rPr>
        <w:t>Donošenje odluka o načinu i uvjetima unovčenja nekretnine u vlasništvu stečajnog dužnika upisane u zk. ul. br. 5815 k.o. Slavonski Brod, kč. br. 4595/2 – STAMBENA ZGRADA U NAS. KRALJA TOMISLAVA sa 590 m2, 35. suvlasnički dio: 1/43 ETAŽNO VLASNIŠTVO ( E-35) Stan na IV katu u Naselju kralja Tomislava 2 (2/3), koji se sastoji od 1 sobe, kuhinje, ostave, kupaonice i hodnika ukupne površine 34,33 m2</w:t>
      </w:r>
    </w:p>
    <w:p w:rsidR="00A21F23" w:rsidP="00A21F23" w:rsidRDefault="00A21F23">
      <w:pPr>
        <w:pStyle w:val="NoSpacing"/>
        <w:jc w:val="both"/>
        <w:rPr>
          <w:rFonts w:ascii="Times New Roman" w:hAnsi="Times New Roman"/>
          <w:b/>
          <w:bCs/>
          <w:szCs w:val="24"/>
          <w:lang w:val="hr-HR"/>
        </w:rPr>
      </w:pPr>
    </w:p>
    <w:p w:rsidRPr="00304301" w:rsidR="00A21F23" w:rsidP="00A21F23" w:rsidRDefault="00304301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 w:rsidRPr="00304301">
        <w:rPr>
          <w:rFonts w:ascii="Times New Roman" w:hAnsi="Times New Roman"/>
          <w:bCs/>
          <w:szCs w:val="24"/>
          <w:lang w:val="hr-HR"/>
        </w:rPr>
        <w:t>Kons</w:t>
      </w:r>
      <w:r w:rsidR="00E32620">
        <w:rPr>
          <w:rFonts w:ascii="Times New Roman" w:hAnsi="Times New Roman"/>
          <w:bCs/>
          <w:szCs w:val="24"/>
          <w:lang w:val="hr-HR"/>
        </w:rPr>
        <w:t>tatira se  da se prijedlog stečajne</w:t>
      </w:r>
      <w:r w:rsidRPr="00304301">
        <w:rPr>
          <w:rFonts w:ascii="Times New Roman" w:hAnsi="Times New Roman"/>
          <w:bCs/>
          <w:szCs w:val="24"/>
          <w:lang w:val="hr-HR"/>
        </w:rPr>
        <w:t xml:space="preserve"> upraviteljice iz prijedloga za sazivanje skupštine od 10.09.2020. usvaja u cijelosti u pogledu načina prodaje slobodne imovine.</w:t>
      </w:r>
    </w:p>
    <w:p w:rsidR="00304301" w:rsidP="00A21F23" w:rsidRDefault="00304301">
      <w:pPr>
        <w:pStyle w:val="NoSpacing"/>
        <w:jc w:val="both"/>
        <w:rPr>
          <w:rFonts w:ascii="Times New Roman" w:hAnsi="Times New Roman"/>
          <w:b/>
          <w:bCs/>
          <w:szCs w:val="24"/>
          <w:lang w:val="hr-HR"/>
        </w:rPr>
      </w:pPr>
    </w:p>
    <w:p w:rsidR="00A21F23" w:rsidP="00A21F23" w:rsidRDefault="00A21F23">
      <w:pPr>
        <w:pStyle w:val="Default"/>
      </w:pPr>
      <w:r>
        <w:t>Prelazi se na drugu treću</w:t>
      </w:r>
      <w:r w:rsidR="005E6AB7">
        <w:t xml:space="preserve"> točku</w:t>
      </w:r>
      <w:r>
        <w:t xml:space="preserve"> dnevnog reda: </w:t>
      </w:r>
    </w:p>
    <w:p w:rsidR="00A21F23" w:rsidP="00A21F23" w:rsidRDefault="00A21F23">
      <w:pPr>
        <w:pStyle w:val="NoSpacing"/>
        <w:jc w:val="both"/>
        <w:rPr>
          <w:rFonts w:ascii="Times New Roman" w:hAnsi="Times New Roman"/>
          <w:b/>
          <w:bCs/>
          <w:szCs w:val="24"/>
          <w:lang w:val="hr-HR"/>
        </w:rPr>
      </w:pP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b/>
          <w:bCs/>
          <w:szCs w:val="24"/>
          <w:lang w:val="hr-HR"/>
        </w:rPr>
      </w:pPr>
      <w:r>
        <w:rPr>
          <w:rFonts w:ascii="Times New Roman" w:hAnsi="Times New Roman"/>
          <w:b/>
          <w:bCs/>
          <w:szCs w:val="24"/>
          <w:lang w:val="hr-HR"/>
        </w:rPr>
        <w:t xml:space="preserve">3. </w:t>
      </w:r>
      <w:r w:rsidRPr="00A21F23">
        <w:rPr>
          <w:rFonts w:ascii="Times New Roman" w:hAnsi="Times New Roman"/>
          <w:b/>
          <w:bCs/>
          <w:szCs w:val="24"/>
          <w:lang w:val="hr-HR"/>
        </w:rPr>
        <w:t xml:space="preserve">Različito. </w:t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b/>
          <w:bCs/>
          <w:szCs w:val="24"/>
          <w:lang w:val="hr-HR"/>
        </w:rPr>
      </w:pP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szCs w:val="24"/>
          <w:lang w:val="hr-HR"/>
        </w:rPr>
      </w:pPr>
      <w:r w:rsidRPr="00A21F23">
        <w:rPr>
          <w:rFonts w:ascii="Times New Roman" w:hAnsi="Times New Roman"/>
          <w:bCs/>
          <w:szCs w:val="24"/>
          <w:lang w:val="hr-HR"/>
        </w:rPr>
        <w:t xml:space="preserve">Konstatira se da pod točkom 3. nema prijedloga. </w:t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b/>
          <w:szCs w:val="24"/>
          <w:lang w:val="hr-HR"/>
        </w:rPr>
      </w:pPr>
      <w:r w:rsidRPr="00A21F23">
        <w:rPr>
          <w:rFonts w:ascii="Times New Roman" w:hAnsi="Times New Roman"/>
          <w:szCs w:val="24"/>
          <w:lang w:val="hr-HR"/>
        </w:rPr>
        <w:tab/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color w:val="000000"/>
          <w:szCs w:val="24"/>
          <w:lang w:val="hr-HR" w:eastAsia="en-US"/>
        </w:rPr>
      </w:pPr>
      <w:r w:rsidRPr="00A21F23">
        <w:rPr>
          <w:rFonts w:ascii="Times New Roman" w:hAnsi="Times New Roman"/>
          <w:color w:val="000000"/>
          <w:szCs w:val="24"/>
          <w:lang w:val="hr-HR" w:eastAsia="en-US"/>
        </w:rPr>
        <w:t>Sud donosi</w:t>
      </w:r>
    </w:p>
    <w:p w:rsidRPr="00A21F23" w:rsidR="00A21F23" w:rsidP="00A21F23" w:rsidRDefault="00A21F23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>R J E Š E N J E</w:t>
      </w: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lastRenderedPageBreak/>
        <w:t xml:space="preserve">Utvrđuje se da je današnja Skupština završena.     </w:t>
      </w:r>
    </w:p>
    <w:p w:rsidR="00757C13" w:rsidP="00A21F23" w:rsidRDefault="00757C1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A21F23" w:rsidP="00A21F23" w:rsidRDefault="00A21F2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 xml:space="preserve">Objaviti zapisnik na e-Oglasnoj ploči jer isti sadržava odluku Skupštine. </w:t>
      </w:r>
    </w:p>
    <w:p w:rsidR="00A90563" w:rsidP="00A21F23" w:rsidRDefault="00A9056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="00CE21C9" w:rsidP="00A21F23" w:rsidRDefault="00CE21C9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CE21C9" w:rsidP="00CE21C9" w:rsidRDefault="00CE21C9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Završeno u 13,10 sati</w:t>
      </w:r>
    </w:p>
    <w:p w:rsidRPr="00A21F23" w:rsidR="008302AE" w:rsidP="00304301" w:rsidRDefault="008302AE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>Sudac:</w:t>
      </w:r>
    </w:p>
    <w:p w:rsidRPr="00A21F23" w:rsidR="008302AE" w:rsidP="00304301" w:rsidRDefault="008302AE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</w:p>
    <w:p w:rsidRPr="00A21F23" w:rsidR="009A2AB3" w:rsidP="00304301" w:rsidRDefault="009A2AB3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</w:p>
    <w:p w:rsidRPr="00A21F23" w:rsidR="009A2AB3" w:rsidP="00304301" w:rsidRDefault="009A2AB3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</w:p>
    <w:p w:rsidRPr="00A21F23" w:rsidR="008302AE" w:rsidP="00304301" w:rsidRDefault="008302AE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A21F23">
        <w:rPr>
          <w:rFonts w:ascii="Times New Roman" w:hAnsi="Times New Roman"/>
          <w:szCs w:val="24"/>
          <w:lang w:val="hr-HR" w:eastAsia="en-US"/>
        </w:rPr>
        <w:t>Zapisničar:</w:t>
      </w:r>
    </w:p>
    <w:p w:rsidRPr="00A21F23" w:rsidR="005F1C6E" w:rsidP="00757C13" w:rsidRDefault="00757C13">
      <w:pPr>
        <w:pStyle w:val="NoSpacing"/>
        <w:jc w:val="right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>Stranke</w:t>
      </w:r>
    </w:p>
    <w:p w:rsidRPr="00A21F23" w:rsidR="00046287" w:rsidP="00A21F23" w:rsidRDefault="00046287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046287" w:rsidP="00A21F23" w:rsidRDefault="00046287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997EC5" w:rsidP="00A21F23" w:rsidRDefault="00997EC5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997EC5" w:rsidP="00A21F23" w:rsidRDefault="00997EC5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997EC5" w:rsidP="00A21F23" w:rsidRDefault="00997EC5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997EC5" w:rsidP="00A21F23" w:rsidRDefault="00997EC5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997EC5" w:rsidP="00A21F23" w:rsidRDefault="00997EC5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997EC5" w:rsidP="00A21F23" w:rsidRDefault="00997EC5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997EC5" w:rsidP="00A21F23" w:rsidRDefault="00997EC5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997EC5" w:rsidP="00A21F23" w:rsidRDefault="00997EC5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997EC5" w:rsidP="00A21F23" w:rsidRDefault="00997EC5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A21F23" w:rsidR="00A21F23" w:rsidRDefault="00A21F23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sectPr w:rsidRPr="00A21F23" w:rsidR="00A21F23" w:rsidSect="008302AE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302AE" w:rsidP="008302AE" w:rsidRDefault="008302AE">
      <w:r>
        <w:separator/>
      </w:r>
    </w:p>
  </w:endnote>
  <w:endnote w:type="continuationSeparator" w:id="0">
    <w:p w:rsidR="008302AE" w:rsidP="008302AE" w:rsidRDefault="008302A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302AE" w:rsidP="008302AE" w:rsidRDefault="008302AE">
      <w:r>
        <w:separator/>
      </w:r>
    </w:p>
  </w:footnote>
  <w:footnote w:type="continuationSeparator" w:id="0">
    <w:p w:rsidR="008302AE" w:rsidP="008302AE" w:rsidRDefault="008302A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0946921"/>
      <w:docPartObj>
        <w:docPartGallery w:val="Page Numbers (Top of Page)"/>
        <w:docPartUnique/>
      </w:docPartObj>
    </w:sdtPr>
    <w:sdtEndPr/>
    <w:sdtContent>
      <w:p w:rsidR="008302AE" w:rsidRDefault="008302AE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F4806" w:rsidR="008F4806">
          <w:rPr>
            <w:noProof/>
            <w:lang w:val="hr-HR"/>
          </w:rPr>
          <w:t>2</w:t>
        </w:r>
        <w:r>
          <w:fldChar w:fldCharType="end"/>
        </w:r>
      </w:p>
    </w:sdtContent>
  </w:sdt>
  <w:p w:rsidRPr="00B877FD" w:rsidR="008302AE" w:rsidP="00997EC5" w:rsidRDefault="00997EC5">
    <w:pPr>
      <w:pStyle w:val="Header"/>
      <w:jc w:val="right"/>
      <w:rPr>
        <w:rFonts w:ascii="Times New Roman" w:hAnsi="Times New Roman"/>
      </w:rPr>
    </w:pPr>
    <w:r w:rsidRPr="001F56BC">
      <w:rPr>
        <w:rFonts w:ascii="Times New Roman" w:hAnsi="Times New Roman"/>
        <w:lang w:val="hr-HR"/>
      </w:rPr>
      <w:t>3/St-</w:t>
    </w:r>
    <w:r>
      <w:rPr>
        <w:rFonts w:ascii="Times New Roman" w:hAnsi="Times New Roman"/>
        <w:lang w:val="hr-HR"/>
      </w:rPr>
      <w:t>413</w:t>
    </w:r>
    <w:r w:rsidRPr="001F56BC">
      <w:rPr>
        <w:rFonts w:ascii="Times New Roman" w:hAnsi="Times New Roman"/>
        <w:lang w:val="hr-HR"/>
      </w:rPr>
      <w:t>/201</w:t>
    </w:r>
    <w:r>
      <w:rPr>
        <w:rFonts w:ascii="Times New Roman" w:hAnsi="Times New Roman"/>
        <w:lang w:val="hr-HR"/>
      </w:rPr>
      <w:t>6</w:t>
    </w:r>
    <w:r w:rsidRPr="001F56BC">
      <w:rPr>
        <w:rFonts w:ascii="Times New Roman" w:hAnsi="Times New Roman"/>
        <w:lang w:val="hr-HR"/>
      </w:rPr>
      <w:t>-</w:t>
    </w:r>
    <w:r w:rsidRPr="001F3751" w:rsidR="00B877FD">
      <w:rPr>
        <w:rFonts w:ascii="Times New Roman" w:hAnsi="Times New Roman"/>
      </w:rPr>
      <w:t>119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21EE2"/>
    <w:rsid w:val="0003519F"/>
    <w:rsid w:val="00035FA6"/>
    <w:rsid w:val="000452D2"/>
    <w:rsid w:val="00046287"/>
    <w:rsid w:val="00052223"/>
    <w:rsid w:val="000535AB"/>
    <w:rsid w:val="000558C5"/>
    <w:rsid w:val="000670C1"/>
    <w:rsid w:val="00081666"/>
    <w:rsid w:val="00082271"/>
    <w:rsid w:val="0008503C"/>
    <w:rsid w:val="00086989"/>
    <w:rsid w:val="0009090C"/>
    <w:rsid w:val="000A13D8"/>
    <w:rsid w:val="000B4C5E"/>
    <w:rsid w:val="000D030C"/>
    <w:rsid w:val="000D7E42"/>
    <w:rsid w:val="001305E6"/>
    <w:rsid w:val="00131E48"/>
    <w:rsid w:val="001703EB"/>
    <w:rsid w:val="00170DC9"/>
    <w:rsid w:val="00183D7B"/>
    <w:rsid w:val="00191F2E"/>
    <w:rsid w:val="001A462F"/>
    <w:rsid w:val="001B1779"/>
    <w:rsid w:val="001C42E3"/>
    <w:rsid w:val="001C4AFE"/>
    <w:rsid w:val="001D4281"/>
    <w:rsid w:val="001E66CC"/>
    <w:rsid w:val="001F1E1F"/>
    <w:rsid w:val="001F3751"/>
    <w:rsid w:val="001F56BC"/>
    <w:rsid w:val="002114DE"/>
    <w:rsid w:val="00216785"/>
    <w:rsid w:val="0021716F"/>
    <w:rsid w:val="00227F13"/>
    <w:rsid w:val="002320D8"/>
    <w:rsid w:val="002439D2"/>
    <w:rsid w:val="00253F12"/>
    <w:rsid w:val="00255D8B"/>
    <w:rsid w:val="0026519D"/>
    <w:rsid w:val="002A0E09"/>
    <w:rsid w:val="002A7AB2"/>
    <w:rsid w:val="002B533D"/>
    <w:rsid w:val="002E79F8"/>
    <w:rsid w:val="00300EDD"/>
    <w:rsid w:val="00304301"/>
    <w:rsid w:val="0032435B"/>
    <w:rsid w:val="0033108D"/>
    <w:rsid w:val="00351997"/>
    <w:rsid w:val="00373249"/>
    <w:rsid w:val="00392787"/>
    <w:rsid w:val="003936DD"/>
    <w:rsid w:val="003A2A7F"/>
    <w:rsid w:val="003A53B7"/>
    <w:rsid w:val="003B00DA"/>
    <w:rsid w:val="003B11A4"/>
    <w:rsid w:val="003B57E2"/>
    <w:rsid w:val="003B592A"/>
    <w:rsid w:val="00400827"/>
    <w:rsid w:val="00413151"/>
    <w:rsid w:val="00427608"/>
    <w:rsid w:val="00450521"/>
    <w:rsid w:val="0045357F"/>
    <w:rsid w:val="0045391C"/>
    <w:rsid w:val="00462909"/>
    <w:rsid w:val="004813FA"/>
    <w:rsid w:val="004C01C2"/>
    <w:rsid w:val="004D4B63"/>
    <w:rsid w:val="004E788F"/>
    <w:rsid w:val="004F5409"/>
    <w:rsid w:val="0050134B"/>
    <w:rsid w:val="0052095E"/>
    <w:rsid w:val="0053258E"/>
    <w:rsid w:val="0056141C"/>
    <w:rsid w:val="0056428B"/>
    <w:rsid w:val="00567F37"/>
    <w:rsid w:val="00581715"/>
    <w:rsid w:val="005A414A"/>
    <w:rsid w:val="005A4AEF"/>
    <w:rsid w:val="005A7BA3"/>
    <w:rsid w:val="005B5095"/>
    <w:rsid w:val="005E15FD"/>
    <w:rsid w:val="005E6AB7"/>
    <w:rsid w:val="005F1C6E"/>
    <w:rsid w:val="006260B6"/>
    <w:rsid w:val="00634647"/>
    <w:rsid w:val="00647912"/>
    <w:rsid w:val="006655AE"/>
    <w:rsid w:val="00665EB7"/>
    <w:rsid w:val="006671C7"/>
    <w:rsid w:val="00673A45"/>
    <w:rsid w:val="006757B1"/>
    <w:rsid w:val="00681046"/>
    <w:rsid w:val="006814A4"/>
    <w:rsid w:val="00687736"/>
    <w:rsid w:val="00687E7B"/>
    <w:rsid w:val="006C01B6"/>
    <w:rsid w:val="006C6372"/>
    <w:rsid w:val="006E0878"/>
    <w:rsid w:val="006E5F5A"/>
    <w:rsid w:val="006F2363"/>
    <w:rsid w:val="00706894"/>
    <w:rsid w:val="007148CC"/>
    <w:rsid w:val="00734795"/>
    <w:rsid w:val="00744C8A"/>
    <w:rsid w:val="00750331"/>
    <w:rsid w:val="00757B2B"/>
    <w:rsid w:val="00757C13"/>
    <w:rsid w:val="00764364"/>
    <w:rsid w:val="00774DB0"/>
    <w:rsid w:val="0077658C"/>
    <w:rsid w:val="007953E8"/>
    <w:rsid w:val="00796033"/>
    <w:rsid w:val="007B25F3"/>
    <w:rsid w:val="007B2E50"/>
    <w:rsid w:val="007C5849"/>
    <w:rsid w:val="007D03C7"/>
    <w:rsid w:val="007F69B2"/>
    <w:rsid w:val="007F6FDC"/>
    <w:rsid w:val="00801EC8"/>
    <w:rsid w:val="0080280F"/>
    <w:rsid w:val="00803FC9"/>
    <w:rsid w:val="0080639C"/>
    <w:rsid w:val="00820195"/>
    <w:rsid w:val="008302AE"/>
    <w:rsid w:val="00840893"/>
    <w:rsid w:val="00851772"/>
    <w:rsid w:val="008610F4"/>
    <w:rsid w:val="008B3D8D"/>
    <w:rsid w:val="008C16ED"/>
    <w:rsid w:val="008C4092"/>
    <w:rsid w:val="008E1D41"/>
    <w:rsid w:val="008E1E50"/>
    <w:rsid w:val="008F4806"/>
    <w:rsid w:val="00912517"/>
    <w:rsid w:val="00912618"/>
    <w:rsid w:val="009273E3"/>
    <w:rsid w:val="0093403B"/>
    <w:rsid w:val="00944BEE"/>
    <w:rsid w:val="00947093"/>
    <w:rsid w:val="009509A8"/>
    <w:rsid w:val="0098218B"/>
    <w:rsid w:val="00985018"/>
    <w:rsid w:val="00997EC5"/>
    <w:rsid w:val="009A0FC1"/>
    <w:rsid w:val="009A2AB3"/>
    <w:rsid w:val="009B4265"/>
    <w:rsid w:val="00A0515A"/>
    <w:rsid w:val="00A12049"/>
    <w:rsid w:val="00A151BF"/>
    <w:rsid w:val="00A21F23"/>
    <w:rsid w:val="00A5387C"/>
    <w:rsid w:val="00A65C26"/>
    <w:rsid w:val="00A7603C"/>
    <w:rsid w:val="00A77686"/>
    <w:rsid w:val="00A90563"/>
    <w:rsid w:val="00AC425C"/>
    <w:rsid w:val="00AD1FED"/>
    <w:rsid w:val="00AD6378"/>
    <w:rsid w:val="00AE150C"/>
    <w:rsid w:val="00AE4807"/>
    <w:rsid w:val="00AE7F43"/>
    <w:rsid w:val="00AF2E5F"/>
    <w:rsid w:val="00AF37B7"/>
    <w:rsid w:val="00AF4828"/>
    <w:rsid w:val="00B10E17"/>
    <w:rsid w:val="00B145B9"/>
    <w:rsid w:val="00B3089E"/>
    <w:rsid w:val="00B40378"/>
    <w:rsid w:val="00B510AB"/>
    <w:rsid w:val="00B55C6C"/>
    <w:rsid w:val="00B80259"/>
    <w:rsid w:val="00B877FD"/>
    <w:rsid w:val="00BA72E8"/>
    <w:rsid w:val="00BB063A"/>
    <w:rsid w:val="00BD4E0D"/>
    <w:rsid w:val="00BE0B68"/>
    <w:rsid w:val="00BF78D8"/>
    <w:rsid w:val="00C2048E"/>
    <w:rsid w:val="00C20600"/>
    <w:rsid w:val="00C71854"/>
    <w:rsid w:val="00C7464B"/>
    <w:rsid w:val="00C8350D"/>
    <w:rsid w:val="00CA35D5"/>
    <w:rsid w:val="00CA4C38"/>
    <w:rsid w:val="00CA5FC0"/>
    <w:rsid w:val="00CB09BC"/>
    <w:rsid w:val="00CC2384"/>
    <w:rsid w:val="00CC505C"/>
    <w:rsid w:val="00CE21C9"/>
    <w:rsid w:val="00D02C0C"/>
    <w:rsid w:val="00D13F6E"/>
    <w:rsid w:val="00D14066"/>
    <w:rsid w:val="00D15F40"/>
    <w:rsid w:val="00D47652"/>
    <w:rsid w:val="00D507D8"/>
    <w:rsid w:val="00D52497"/>
    <w:rsid w:val="00D54F17"/>
    <w:rsid w:val="00D5525B"/>
    <w:rsid w:val="00DA0D4F"/>
    <w:rsid w:val="00DC3265"/>
    <w:rsid w:val="00DE58E2"/>
    <w:rsid w:val="00DF6FA6"/>
    <w:rsid w:val="00E05469"/>
    <w:rsid w:val="00E1628D"/>
    <w:rsid w:val="00E30EC5"/>
    <w:rsid w:val="00E32620"/>
    <w:rsid w:val="00E32934"/>
    <w:rsid w:val="00E3486B"/>
    <w:rsid w:val="00E36DAC"/>
    <w:rsid w:val="00E37E6A"/>
    <w:rsid w:val="00E5730E"/>
    <w:rsid w:val="00E642FB"/>
    <w:rsid w:val="00E73E5D"/>
    <w:rsid w:val="00E83125"/>
    <w:rsid w:val="00E83644"/>
    <w:rsid w:val="00E906B3"/>
    <w:rsid w:val="00EA0936"/>
    <w:rsid w:val="00EB656A"/>
    <w:rsid w:val="00ED229B"/>
    <w:rsid w:val="00ED5654"/>
    <w:rsid w:val="00EE0EA2"/>
    <w:rsid w:val="00F124C6"/>
    <w:rsid w:val="00F20429"/>
    <w:rsid w:val="00F3091F"/>
    <w:rsid w:val="00F31299"/>
    <w:rsid w:val="00F46171"/>
    <w:rsid w:val="00F46788"/>
    <w:rsid w:val="00F523B6"/>
    <w:rsid w:val="00F63920"/>
    <w:rsid w:val="00F7678F"/>
    <w:rsid w:val="00FC2B3A"/>
    <w:rsid w:val="00FE324A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4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NoSpacing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Header">
    <w:name w:val="header"/>
    <w:basedOn w:val="Normal"/>
    <w:link w:val="HeaderChar"/>
    <w:uiPriority w:val="99"/>
    <w:unhideWhenUsed/>
    <w:rsid w:val="008302AE"/>
    <w:pPr>
      <w:tabs>
        <w:tab w:val="center" w:pos="4536"/>
        <w:tab w:val="right" w:pos="9072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302AE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8302AE"/>
    <w:pPr>
      <w:tabs>
        <w:tab w:val="center" w:pos="4536"/>
        <w:tab w:val="right" w:pos="9072"/>
      </w:tabs>
    </w:pPr>
  </w:style>
  <w:style w:type="character" w:styleId="FooterChar" w:customStyle="true">
    <w:name w:val="Footer Char"/>
    <w:basedOn w:val="DefaultParagraphFont"/>
    <w:link w:val="Footer"/>
    <w:uiPriority w:val="99"/>
    <w:rsid w:val="008302AE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5A414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F48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DefaultParagraphFont"/>
    <w:rsid w:val="008F480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DefaultParagraphFont"/>
    <w:rsid w:val="008F4806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480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480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NoSpacing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Header" w:type="paragraph">
    <w:name w:val="header"/>
    <w:basedOn w:val="Normal"/>
    <w:link w:val="HeaderChar"/>
    <w:uiPriority w:val="99"/>
    <w:unhideWhenUsed/>
    <w:rsid w:val="008302AE"/>
    <w:pPr>
      <w:tabs>
        <w:tab w:pos="4536" w:val="center"/>
        <w:tab w:pos="9072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8302AE"/>
    <w:rPr>
      <w:rFonts w:ascii="Courier New" w:cs="Times New Roman" w:eastAsia="Times New Roman" w:hAnsi="Courier New"/>
      <w:sz w:val="24"/>
      <w:szCs w:val="20"/>
      <w:lang w:eastAsia="hr-HR" w:val="en-US"/>
    </w:rPr>
  </w:style>
  <w:style w:styleId="Footer" w:type="paragraph">
    <w:name w:val="footer"/>
    <w:basedOn w:val="Normal"/>
    <w:link w:val="FooterChar"/>
    <w:uiPriority w:val="99"/>
    <w:unhideWhenUsed/>
    <w:rsid w:val="008302AE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8302AE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5A414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8F4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F48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F48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8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8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349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9327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007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22. rujna 2020.</izvorni_sadrzaj>
    <derivirana_varijabla naziv="DomainObject.StvarniPocetakDatum_1">22. rujna 2020.</derivirana_varijabla>
  </DomainObject.StvarniPocetakDatum>
  <DomainObject.StvarniZavrsetakDatum>
    <izvorni_sadrzaj>22. rujna 2020.</izvorni_sadrzaj>
    <derivirana_varijabla naziv="DomainObject.StvarniZavrsetakDatum_1">22. rujna 2020.</derivirana_varijabla>
  </DomainObject.StvarniZavrsetakDatum>
  <DomainObject.PlaniraniZavrsetakDatum>
    <izvorni_sadrzaj>22. rujna 2020.</izvorni_sadrzaj>
    <derivirana_varijabla naziv="DomainObject.PlaniraniZavrsetakDatum_1">22. rujna 2020.</derivirana_varijabla>
  </DomainObject.PlaniraniZavrsetakDatum>
  <DomainObject.PlaniraniPocetakDatum>
    <izvorni_sadrzaj>22. rujna 2020.</izvorni_sadrzaj>
    <derivirana_varijabla naziv="DomainObject.PlaniraniPocetakDatum_1">22. rujna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rujna 2020.</izvorni_sadrzaj>
    <derivirana_varijabla naziv="DomainObject.Zapisnik.DatumKreiranja_1">22.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St-413/2016-119</izvorni_sadrzaj>
    <derivirana_varijabla naziv="DomainObject.Zapisnik.Oznaka_1">St-413/2016-119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dio soba 85 ormar 1, IV dio u kal
na Vrhovnom sudu-sukob nadlež.</izvorni_sadrzaj>
    <derivirana_varijabla naziv="DomainObject.Predmet.PrimjedbaSuca_1">I, II, III dio soba 85 ormar 1, IV dio u kal
na Vrhovnom sudu-sukob nadlež.</derivirana_varijabla>
  </DomainObject.Predmet.PrimjedbaSuca>
  <DomainObject.Predmet.ProtustrankaFormated>
    <izvorni_sadrzaj>  MRKI-GRADNJA d.o.o. za graditeljstvo i usluge</izvorni_sadrzaj>
    <derivirana_varijabla naziv="DomainObject.Predmet.ProtustrankaFormated_1">  MRKI-GRADNJA d.o.o. za graditeljstvo i usluge</derivirana_varijabla>
  </DomainObject.Predmet.ProtustrankaFormated>
  <DomainObject.Predmet.ProtustrankaFormatedOIB>
    <izvorni_sadrzaj>  MRKI-GRADNJA d.o.o. za graditeljstvo i usluge, OIB 25029020073</izvorni_sadrzaj>
    <derivirana_varijabla naziv="DomainObject.Predmet.ProtustrankaFormatedOIB_1">  MRKI-GRADNJA d.o.o. za graditeljstvo i usluge, OIB 25029020073</derivirana_varijabla>
  </DomainObject.Predmet.ProtustrankaFormatedOIB>
  <DomainObject.Predmet.ProtustrankaFormatedWithAdress>
    <izvorni_sadrzaj> MRKI-GRADNJA d.o.o. za graditeljstvo i usluge, M.Gupca 22, 35000 Slavonski Brod</izvorni_sadrzaj>
    <derivirana_varijabla naziv="DomainObject.Predmet.ProtustrankaFormatedWithAdress_1"> MRKI-GRADNJA d.o.o. za graditeljstvo i usluge, M.Gupca 22, 35000 Slavonski Brod</derivirana_varijabla>
  </DomainObject.Predmet.ProtustrankaFormatedWithAdress>
  <DomainObject.Predmet.ProtustrankaFormatedWithAdressOIB>
    <izvorni_sadrzaj> MRKI-GRADNJA d.o.o. za graditeljstvo i usluge, OIB 25029020073, M.Gupca 22, 35000 Slavonski Brod</izvorni_sadrzaj>
    <derivirana_varijabla naziv="DomainObject.Predmet.ProtustrankaFormatedWithAdressOIB_1"> MRKI-GRADNJA d.o.o. za graditeljstvo i usluge, OIB 25029020073, M.Gupca 22, 35000 Slavonski Brod</derivirana_varijabla>
  </DomainObject.Predmet.ProtustrankaFormatedWithAdressOIB>
  <DomainObject.Predmet.ProtustrankaWithAdress>
    <izvorni_sadrzaj>MRKI-GRADNJA d.o.o. za graditeljstvo i usluge M.Gupca 22, 35000 Slavonski Brod</izvorni_sadrzaj>
    <derivirana_varijabla naziv="DomainObject.Predmet.ProtustrankaWithAdress_1">MRKI-GRADNJA d.o.o. za graditeljstvo i usluge M.Gupca 22, 35000 Slavonski Brod</derivirana_varijabla>
  </DomainObject.Predmet.ProtustrankaWithAdress>
  <DomainObject.Predmet.ProtustrankaWithAdressOIB>
    <izvorni_sadrzaj>MRKI-GRADNJA d.o.o. za graditeljstvo i usluge, OIB 25029020073, M.Gupca 22, 35000 Slavonski Brod</izvorni_sadrzaj>
    <derivirana_varijabla naziv="DomainObject.Predmet.ProtustrankaWithAdressOIB_1">MRKI-GRADNJA d.o.o. za graditeljstvo i usluge, OIB 25029020073, M.Gupca 22, 35000 Slavonski Brod</derivirana_varijabla>
  </DomainObject.Predmet.ProtustrankaWithAdressOIB>
  <DomainObject.Predmet.ProtustrankaNazivFormated>
    <izvorni_sadrzaj>MRKI-GRADNJA d.o.o. za graditeljstvo i usluge</izvorni_sadrzaj>
    <derivirana_varijabla naziv="DomainObject.Predmet.ProtustrankaNazivFormated_1">MRKI-GRADNJA d.o.o. za graditeljstvo i usluge</derivirana_varijabla>
  </DomainObject.Predmet.ProtustrankaNazivFormated>
  <DomainObject.Predmet.ProtustrankaNazivFormatedOIB>
    <izvorni_sadrzaj>MRKI-GRADNJA d.o.o. za graditeljstvo i usluge, OIB 25029020073</izvorni_sadrzaj>
    <derivirana_varijabla naziv="DomainObject.Predmet.ProtustrankaNazivFormatedOIB_1">MRKI-GRADNJA d.o.o. za graditeljstvo i usluge, OIB 25029020073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7641771.05</izvorni_sadrzaj>
    <derivirana_varijabla naziv="DomainObject.Predmet.TrenutnaVrijednost_1">7641771.05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MRKI-GRADNJA d.o.o. za graditeljstvo i usluge</item>
    </izvorni_sadrzaj>
    <derivirana_varijabla naziv="DomainObject.Predmet.ProtuStrankaListFormated_1">
      <item>MRKI-GRADNJA d.o.o. za graditeljstvo i usluge</item>
    </derivirana_varijabla>
  </DomainObject.Predmet.ProtuStrankaListFormated>
  <DomainObject.Predmet.ProtuStrankaListFormatedOIB>
    <izvorni_sadrzaj>
      <item>MRKI-GRADNJA d.o.o. za graditeljstvo i usluge, OIB 25029020073</item>
    </izvorni_sadrzaj>
    <derivirana_varijabla naziv="DomainObject.Predmet.ProtuStrankaListFormatedOIB_1">
      <item>MRKI-GRADNJA d.o.o. za graditeljstvo i usluge, OIB 25029020073</item>
    </derivirana_varijabla>
  </DomainObject.Predmet.ProtuStrankaListFormatedOIB>
  <DomainObject.Predmet.ProtuStrankaListFormatedWithAdress>
    <izvorni_sadrzaj>
      <item>MRKI-GRADNJA d.o.o. za graditeljstvo i usluge, M.Gupca 22, 35000 Slavonski Brod</item>
    </izvorni_sadrzaj>
    <derivirana_varijabla naziv="DomainObject.Predmet.ProtuStrankaListFormatedWithAdress_1">
      <item>MRKI-GRADNJA d.o.o. za graditeljstvo i usluge, M.Gupca 22, 35000 Slavonski Brod</item>
    </derivirana_varijabla>
  </DomainObject.Predmet.ProtuStrankaListFormatedWithAdress>
  <DomainObject.Predmet.ProtuStrankaListFormatedWithAdressOIB>
    <izvorni_sadrzaj>
      <item>MRKI-GRADNJA d.o.o. za graditeljstvo i usluge, OIB 25029020073, M.Gupca 22, 35000 Slavonski Brod</item>
    </izvorni_sadrzaj>
    <derivirana_varijabla naziv="DomainObject.Predmet.ProtuStrankaListFormatedWithAdressOIB_1">
      <item>MRKI-GRADNJA d.o.o. za graditeljstvo i usluge, OIB 25029020073, M.Gupca 22, 35000 Slavonski Brod</item>
    </derivirana_varijabla>
  </DomainObject.Predmet.ProtuStrankaListFormatedWithAdressOIB>
  <DomainObject.Predmet.ProtuStrankaListNazivFormated>
    <izvorni_sadrzaj>
      <item>MRKI-GRADNJA d.o.o. za graditeljstvo i usluge</item>
    </izvorni_sadrzaj>
    <derivirana_varijabla naziv="DomainObject.Predmet.ProtuStrankaListNazivFormated_1">
      <item>MRKI-GRADNJA d.o.o. za graditeljstvo i usluge</item>
    </derivirana_varijabla>
  </DomainObject.Predmet.ProtuStrankaListNazivFormated>
  <DomainObject.Predmet.ProtuStrankaListNazivFormatedOIB>
    <izvorni_sadrzaj>
      <item>MRKI-GRADNJA d.o.o. za graditeljstvo i usluge, OIB 25029020073</item>
    </izvorni_sadrzaj>
    <derivirana_varijabla naziv="DomainObject.Predmet.ProtuStrankaListNazivFormatedOIB_1">
      <item>MRKI-GRADNJA d.o.o. za graditeljstvo i usluge, OIB 25029020073</item>
    </derivirana_varijabla>
  </DomainObject.Predmet.ProtuStrankaListNazivFormatedOIB>
  <DomainObject.Predmet.OstaliList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derivirana_varijabla>
  </DomainObject.Predmet.OstaliListFormated>
  <DomainObject.Predmet.OstaliList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derivirana_varijabla>
  </DomainObject.Predmet.OstaliListFormatedOIB>
  <DomainObject.Predmet.OstaliListFormatedWithAdress>
    <izvorni_sadrzaj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WithAdress_1"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</derivirana_varijabla>
  </DomainObject.Predmet.OstaliListFormatedWithAdress>
  <DomainObject.Predmet.OstaliListFormatedWithAdressOIB>
    <izvorni_sadrzaj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WithAdressOIB_1"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</derivirana_varijabla>
  </DomainObject.Predmet.OstaliListFormatedWithAdressOIB>
  <DomainObject.Predmet.OstaliListNaziv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izvorni_sadrzaj>
    <derivirana_varijabla naziv="DomainObject.Predmet.OstaliListNaziv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derivirana_varijabla>
  </DomainObject.Predmet.OstaliListNazivFormated>
  <DomainObject.Predmet.OstaliListNaziv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izvorni_sadrzaj>
    <derivirana_varijabla naziv="DomainObject.Predmet.OstaliListNaziv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rujna 2020.</izvorni_sadrzaj>
    <derivirana_varijabla naziv="DomainObject.Datum_1">22. rujna 2020.</derivirana_varijabla>
  </DomainObject.Datum>
  <DomainObject.PoslovniBrojDokumenta>
    <izvorni_sadrzaj>St-413/2016-119</izvorni_sadrzaj>
    <derivirana_varijabla naziv="DomainObject.PoslovniBrojDokumenta_1">St-413/2016-119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MRKI-GRADNJA d.o.o. za graditeljstvo i usluge</izvorni_sadrzaj>
    <derivirana_varijabla naziv="DomainObject.Predmet.ProtustrankaIDrugi_1">MRKI-GRADNJA d.o.o. za graditeljstvo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MRKI-GRADNJA d.o.o. za graditeljstvo i usluge, OIB 25029020073, M.Gupca 22, 35000 Slavonski Brod</izvorni_sadrzaj>
    <derivirana_varijabla naziv="DomainObject.Predmet.ProtustrankaIDrugiAdressOIB_1">MRKI-GRADNJA d.o.o. za graditeljstvo i usluge, OIB 25029020073, M.Gupca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izvorni_sadrzaj>
    <derivirana_varijabla naziv="DomainObject.Predmet.SudioniciListNaziv_1"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derivirana_varijabla>
  </DomainObject.Predmet.SudioniciListNaziv>
  <DomainObject.Predmet.SudioniciListAdressOIB>
    <izvorni_sadrzaj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</izvorni_sadrzaj>
    <derivirana_varijabla naziv="DomainObject.Predmet.SudioniciListAdressOIB_1"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25029020073</item>
      <item>, OIB 85821130368</item>
      <item>, OIB 36068029114</item>
      <item>, OIB null</item>
      <item>, OIB null</item>
      <item>, OIB 73124938430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25029020073</item>
      <item>, OIB 85821130368</item>
      <item>, OIB 36068029114</item>
      <item>, OIB null</item>
      <item>, OIB null</item>
      <item>, OIB 73124938430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2015.</izvorni_sadrzaj>
    <derivirana_varijabla naziv="DomainObject.Predmet.DatumPocetkaProcesa_1">2.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063DF-13F9-495F-AC20-5F745790981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257</properties:Words>
  <properties:Characters>1332</properties:Characters>
  <properties:Lines>73</properties:Lines>
  <properties:Paragraphs>33</properties:Paragraphs>
  <properties:TotalTime>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2020-09-18T09:56:00Z</dcterms:created>
  <dc:creator>wsadmin</dc:creator>
  <cp:lastModifiedBy>Maja Sverić</cp:lastModifiedBy>
  <cp:lastPrinted>2020-01-23T11:32:00Z</cp:lastPrinted>
  <dcterms:modified xmlns:xsi="http://www.w3.org/2001/XMLSchema-instance" xsi:type="dcterms:W3CDTF">2020-09-22T11:11:00Z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St-413/2016-119 / Zapisnik - Skupština vjerovnika (ST-413-16skupština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